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660BC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A660BC" w:rsidRDefault="00A660BC" w:rsidP="005965B2">
            <w:pPr>
              <w:rPr>
                <w:sz w:val="16"/>
                <w:szCs w:val="16"/>
                <w:lang w:val="sr-Cyrl-CS"/>
              </w:rPr>
            </w:pPr>
            <w:bookmarkStart w:id="0" w:name="_GoBack"/>
            <w:bookmarkEnd w:id="0"/>
          </w:p>
          <w:p w:rsidR="00A660BC" w:rsidRPr="006953D8" w:rsidRDefault="00A660BC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A660BC" w:rsidRPr="004D5594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A660BC" w:rsidRPr="00C554A6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660BC" w:rsidRPr="00677DE0" w:rsidTr="005965B2">
        <w:tc>
          <w:tcPr>
            <w:tcW w:w="1437" w:type="dxa"/>
          </w:tcPr>
          <w:p w:rsidR="00A660BC" w:rsidRPr="00C554A6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660BC" w:rsidRPr="00D3340F" w:rsidRDefault="00A660BC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135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A660BC" w:rsidRPr="008A7C2B" w:rsidRDefault="00A660BC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553EC4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553EC4">
              <w:rPr>
                <w:b/>
                <w:i/>
                <w:sz w:val="28"/>
                <w:szCs w:val="28"/>
                <w:lang w:val="sr-Cyrl-CS"/>
              </w:rPr>
              <w:t>Аждаја и царев син</w:t>
            </w:r>
          </w:p>
          <w:p w:rsidR="00A660BC" w:rsidRPr="00817475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A660BC" w:rsidRPr="00677DE0" w:rsidTr="005965B2">
        <w:trPr>
          <w:trHeight w:val="228"/>
        </w:trPr>
        <w:tc>
          <w:tcPr>
            <w:tcW w:w="8856" w:type="dxa"/>
            <w:gridSpan w:val="4"/>
          </w:tcPr>
          <w:p w:rsidR="00A660BC" w:rsidRPr="00863F97" w:rsidRDefault="00A660BC" w:rsidP="00117D6C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553EC4">
              <w:rPr>
                <w:sz w:val="28"/>
                <w:szCs w:val="28"/>
                <w:lang w:val="sr-Cyrl-CS"/>
              </w:rPr>
              <w:t>Анализа текста, појам народне бајке, композиција бајке, појам епи</w:t>
            </w:r>
            <w:r>
              <w:rPr>
                <w:sz w:val="28"/>
                <w:szCs w:val="28"/>
                <w:lang w:val="sr-Cyrl-CS"/>
              </w:rPr>
              <w:t>лога;</w:t>
            </w:r>
            <w:r w:rsidRPr="00553EC4">
              <w:rPr>
                <w:sz w:val="28"/>
                <w:szCs w:val="28"/>
                <w:lang w:val="sr-Cyrl-CS"/>
              </w:rPr>
              <w:t xml:space="preserve"> развијање маштовитости и креативности.</w:t>
            </w:r>
          </w:p>
        </w:tc>
      </w:tr>
      <w:tr w:rsidR="00A660BC" w:rsidRPr="00677DE0" w:rsidTr="005965B2">
        <w:trPr>
          <w:trHeight w:val="227"/>
        </w:trPr>
        <w:tc>
          <w:tcPr>
            <w:tcW w:w="8856" w:type="dxa"/>
            <w:gridSpan w:val="4"/>
          </w:tcPr>
          <w:p w:rsidR="00A660BC" w:rsidRPr="00B13A55" w:rsidRDefault="00A660BC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A660BC" w:rsidRPr="00677DE0" w:rsidTr="005965B2">
        <w:trPr>
          <w:trHeight w:val="227"/>
        </w:trPr>
        <w:tc>
          <w:tcPr>
            <w:tcW w:w="8856" w:type="dxa"/>
            <w:gridSpan w:val="4"/>
          </w:tcPr>
          <w:p w:rsidR="00A660BC" w:rsidRPr="009747B1" w:rsidRDefault="00A660BC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A660BC" w:rsidRPr="00677DE0" w:rsidTr="005965B2">
        <w:trPr>
          <w:trHeight w:val="227"/>
        </w:trPr>
        <w:tc>
          <w:tcPr>
            <w:tcW w:w="8856" w:type="dxa"/>
            <w:gridSpan w:val="4"/>
          </w:tcPr>
          <w:p w:rsidR="00A660BC" w:rsidRPr="00A450D0" w:rsidRDefault="00A660BC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A660BC" w:rsidRPr="009E06EE" w:rsidTr="005965B2">
        <w:trPr>
          <w:trHeight w:val="227"/>
        </w:trPr>
        <w:tc>
          <w:tcPr>
            <w:tcW w:w="8856" w:type="dxa"/>
            <w:gridSpan w:val="4"/>
          </w:tcPr>
          <w:p w:rsidR="00A660BC" w:rsidRPr="00052DD3" w:rsidRDefault="00A660BC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8F5E45">
              <w:rPr>
                <w:sz w:val="28"/>
                <w:szCs w:val="28"/>
                <w:lang w:val="sr-Cyrl-CS"/>
              </w:rPr>
              <w:t>Читанка, стр. 136</w:t>
            </w:r>
            <w:r w:rsidR="00117D6C">
              <w:rPr>
                <w:sz w:val="28"/>
                <w:szCs w:val="28"/>
                <w:lang w:val="sr-Cyrl-CS"/>
              </w:rPr>
              <w:t xml:space="preserve"> – </w:t>
            </w:r>
            <w:r w:rsidR="008F5E45">
              <w:rPr>
                <w:sz w:val="28"/>
                <w:szCs w:val="28"/>
                <w:lang w:val="sr-Cyrl-CS"/>
              </w:rPr>
              <w:t>141</w:t>
            </w:r>
            <w:r w:rsidR="00117D6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0C1DA5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0C1DA5" w:rsidRDefault="000C1DA5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одлике бајке као књижевне врсте, разликују фантастичне од реалних д</w:t>
            </w:r>
            <w:r w:rsidR="00CD191B">
              <w:rPr>
                <w:iCs/>
                <w:sz w:val="28"/>
                <w:szCs w:val="28"/>
                <w:lang w:val="sr-Cyrl-CS"/>
              </w:rPr>
              <w:t xml:space="preserve">елова текста, анализирају текст, знају шта је епилог. </w:t>
            </w:r>
            <w:r>
              <w:rPr>
                <w:iCs/>
                <w:sz w:val="28"/>
                <w:szCs w:val="28"/>
                <w:lang w:val="sr-Cyrl-CS"/>
              </w:rPr>
              <w:t xml:space="preserve"> СЈ.1.4.2. СЈ.1.4.3. СЈ.1.4.7. СЈ.2.4.6. СЈ.2.4.7. СЈ.3.4.2.</w:t>
            </w:r>
          </w:p>
        </w:tc>
      </w:tr>
    </w:tbl>
    <w:p w:rsidR="00A660BC" w:rsidRPr="009E06EE" w:rsidRDefault="00A660BC" w:rsidP="00A660B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660BC" w:rsidRPr="009E06EE" w:rsidTr="005965B2">
        <w:trPr>
          <w:trHeight w:hRule="exact" w:val="284"/>
        </w:trPr>
        <w:tc>
          <w:tcPr>
            <w:tcW w:w="8856" w:type="dxa"/>
          </w:tcPr>
          <w:p w:rsidR="00A660BC" w:rsidRPr="00C554A6" w:rsidRDefault="00A660BC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660BC" w:rsidRPr="00677DE0" w:rsidTr="005965B2">
        <w:tc>
          <w:tcPr>
            <w:tcW w:w="8856" w:type="dxa"/>
          </w:tcPr>
          <w:p w:rsidR="00A660BC" w:rsidRPr="00C554A6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F5E45" w:rsidRDefault="00A660BC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Pr="002D3621">
              <w:rPr>
                <w:lang w:val="sr-Cyrl-CS"/>
              </w:rPr>
              <w:t xml:space="preserve"> </w:t>
            </w:r>
          </w:p>
          <w:p w:rsidR="008F5E45" w:rsidRDefault="008F5E45" w:rsidP="008F5E4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>Зашто су људи смишљали бајке?</w:t>
            </w:r>
          </w:p>
          <w:p w:rsidR="00A660BC" w:rsidRPr="00553EC4" w:rsidRDefault="008F5E45" w:rsidP="008F5E4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>Због чега вам се бајке допадају?</w:t>
            </w:r>
          </w:p>
          <w:p w:rsidR="008F5E45" w:rsidRDefault="008F5E45" w:rsidP="008F5E4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>Како замишљате аждаје из бајки?</w:t>
            </w:r>
          </w:p>
          <w:p w:rsidR="00A660BC" w:rsidRPr="008F5E45" w:rsidRDefault="008F5E45" w:rsidP="008F5E4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 xml:space="preserve">Сада ћу вам прочитати српску народну бајку </w:t>
            </w:r>
            <w:r w:rsidR="00A660BC" w:rsidRPr="00B20A05">
              <w:rPr>
                <w:b/>
                <w:i/>
                <w:iCs/>
                <w:sz w:val="28"/>
                <w:szCs w:val="28"/>
                <w:lang w:val="sr-Cyrl-CS"/>
              </w:rPr>
              <w:t>Аждаја и царев син</w:t>
            </w:r>
            <w:r w:rsidR="00A660BC" w:rsidRPr="00B20A05">
              <w:rPr>
                <w:b/>
                <w:sz w:val="28"/>
                <w:szCs w:val="28"/>
                <w:lang w:val="sr-Cyrl-CS"/>
              </w:rPr>
              <w:t>.</w:t>
            </w:r>
          </w:p>
          <w:p w:rsidR="00A660BC" w:rsidRPr="00066E83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660BC" w:rsidRPr="00677DE0" w:rsidTr="005965B2">
        <w:tc>
          <w:tcPr>
            <w:tcW w:w="8856" w:type="dxa"/>
          </w:tcPr>
          <w:p w:rsidR="00A660BC" w:rsidRPr="00C554A6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F5E45" w:rsidRDefault="00A660BC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>
              <w:rPr>
                <w:lang w:val="sr-Cyrl-CS"/>
              </w:rPr>
              <w:t xml:space="preserve">    </w:t>
            </w:r>
          </w:p>
          <w:p w:rsidR="00A660BC" w:rsidRPr="00553EC4" w:rsidRDefault="008F5E45" w:rsidP="008F5E4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>Наставник чита бајку, а затим проверава како су ученици разумели:</w:t>
            </w:r>
          </w:p>
          <w:p w:rsidR="00A660BC" w:rsidRPr="00553EC4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553EC4">
              <w:rPr>
                <w:sz w:val="28"/>
                <w:szCs w:val="28"/>
                <w:lang w:val="sr-Latn-CS"/>
              </w:rPr>
              <w:t xml:space="preserve">– </w:t>
            </w:r>
            <w:r w:rsidRPr="00553EC4">
              <w:rPr>
                <w:sz w:val="28"/>
                <w:szCs w:val="28"/>
                <w:lang w:val="sr-Cyrl-CS"/>
              </w:rPr>
              <w:t>Какву тајну је баба открила царевићу?</w:t>
            </w:r>
          </w:p>
          <w:p w:rsidR="00A660BC" w:rsidRPr="00553EC4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553EC4">
              <w:rPr>
                <w:sz w:val="28"/>
                <w:szCs w:val="28"/>
                <w:lang w:val="sr-Latn-CS"/>
              </w:rPr>
              <w:t xml:space="preserve">– </w:t>
            </w:r>
            <w:r w:rsidRPr="00553EC4">
              <w:rPr>
                <w:sz w:val="28"/>
                <w:szCs w:val="28"/>
                <w:lang w:val="sr-Cyrl-CS"/>
              </w:rPr>
              <w:t>Шта је било с људима које је аждаја заробила?</w:t>
            </w:r>
          </w:p>
          <w:p w:rsidR="00A660BC" w:rsidRDefault="008F5E45" w:rsidP="008F5E4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 xml:space="preserve">До краја часа ученици самостално читају текст бајке и припремају се за анализу према питањима из </w:t>
            </w:r>
            <w:r w:rsidR="00A660BC" w:rsidRPr="00B20A05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на страни 141</w:t>
            </w:r>
            <w:r w:rsidR="00A660BC">
              <w:rPr>
                <w:sz w:val="28"/>
                <w:szCs w:val="28"/>
                <w:lang w:val="sr-Cyrl-CS"/>
              </w:rPr>
              <w:t xml:space="preserve"> (25 минута):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Са којим проблемима се сусреће јунак ове бајке?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решава те проблеме?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баба успела да открије тајну аждајине снаге?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се царевић прерушио у пастира?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моралне вредности главног јунака?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основне поруке ове бајке?</w:t>
            </w:r>
          </w:p>
          <w:p w:rsidR="00A660BC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Наведите препреке и начине на који их јунак савлада</w:t>
            </w:r>
            <w:r w:rsidR="008F5E45">
              <w:rPr>
                <w:sz w:val="28"/>
                <w:szCs w:val="28"/>
                <w:lang w:val="sr-Cyrl-CS"/>
              </w:rPr>
              <w:t>ва.</w:t>
            </w:r>
            <w:r w:rsidRPr="00553EC4">
              <w:rPr>
                <w:sz w:val="28"/>
                <w:szCs w:val="28"/>
                <w:lang w:val="sr-Cyrl-CS"/>
              </w:rPr>
              <w:t xml:space="preserve"> </w:t>
            </w:r>
          </w:p>
          <w:p w:rsidR="00A660BC" w:rsidRPr="00553EC4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 Обележите делове радње - увод, заплет...</w:t>
            </w:r>
            <w:r w:rsidRPr="00553EC4">
              <w:rPr>
                <w:sz w:val="28"/>
                <w:szCs w:val="28"/>
                <w:lang w:val="sr-Cyrl-CS"/>
              </w:rPr>
              <w:t xml:space="preserve">  </w:t>
            </w:r>
          </w:p>
          <w:p w:rsidR="00A660BC" w:rsidRPr="003868E9" w:rsidRDefault="00A660B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660BC" w:rsidRPr="00677DE0" w:rsidTr="005965B2">
        <w:tc>
          <w:tcPr>
            <w:tcW w:w="8856" w:type="dxa"/>
          </w:tcPr>
          <w:p w:rsidR="00A660BC" w:rsidRPr="00C554A6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F5E45" w:rsidRDefault="00A660BC" w:rsidP="00CD191B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0C1DA5" w:rsidRPr="00CD191B" w:rsidRDefault="008F5E45" w:rsidP="008F5E45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660BC" w:rsidRPr="00553EC4">
              <w:rPr>
                <w:sz w:val="28"/>
                <w:szCs w:val="28"/>
                <w:lang w:val="sr-Cyrl-CS"/>
              </w:rPr>
              <w:t>Наставник помаже ученицима у решавању истраживачких задатака</w:t>
            </w:r>
            <w:r w:rsidR="00A660BC">
              <w:rPr>
                <w:lang w:val="sr-Cyrl-CS"/>
              </w:rPr>
              <w:t>.</w:t>
            </w:r>
          </w:p>
          <w:p w:rsidR="000C1DA5" w:rsidRDefault="000C1DA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F5E45" w:rsidRDefault="008F5E4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F5E45" w:rsidRDefault="008F5E4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F5E45" w:rsidRPr="00EE7AB1" w:rsidRDefault="008F5E4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660BC" w:rsidRPr="00677DE0" w:rsidTr="005965B2">
        <w:tc>
          <w:tcPr>
            <w:tcW w:w="8856" w:type="dxa"/>
          </w:tcPr>
          <w:p w:rsidR="00A660BC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A660BC" w:rsidRPr="005F4C5C" w:rsidRDefault="00A660BC" w:rsidP="005965B2">
            <w:pPr>
              <w:rPr>
                <w:i/>
                <w:sz w:val="20"/>
                <w:szCs w:val="20"/>
              </w:rPr>
            </w:pPr>
          </w:p>
          <w:p w:rsidR="00A660BC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660BC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660BC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C1DA5" w:rsidRDefault="000C1DA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660BC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5E45" w:rsidRDefault="008F5E4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660BC" w:rsidRPr="00C554A6" w:rsidRDefault="00A660B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0C1DA5">
      <w:pgSz w:w="11906" w:h="16838"/>
      <w:pgMar w:top="1134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60BC"/>
    <w:rsid w:val="000C1DA5"/>
    <w:rsid w:val="00117D6C"/>
    <w:rsid w:val="001971F3"/>
    <w:rsid w:val="001A4096"/>
    <w:rsid w:val="0025080A"/>
    <w:rsid w:val="00257861"/>
    <w:rsid w:val="00607331"/>
    <w:rsid w:val="008073E9"/>
    <w:rsid w:val="008F5E45"/>
    <w:rsid w:val="00A30C03"/>
    <w:rsid w:val="00A660BC"/>
    <w:rsid w:val="00CD191B"/>
    <w:rsid w:val="00F7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A9C18D-DDE6-4541-A1FF-5EA98F96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0B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6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5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234</Words>
  <Characters>1507</Characters>
  <Application>Microsoft Office Word</Application>
  <DocSecurity>0</DocSecurity>
  <Lines>137</Lines>
  <Paragraphs>51</Paragraphs>
  <ScaleCrop>false</ScaleCrop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2013-08-25T09:27:00Z</dcterms:created>
  <dcterms:modified xsi:type="dcterms:W3CDTF">2015-02-03T13:41:00Z</dcterms:modified>
</cp:coreProperties>
</file>